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470F" w:rsidRPr="000356B9" w:rsidRDefault="007E470F" w:rsidP="007E470F">
      <w:pPr>
        <w:jc w:val="right"/>
        <w:rPr>
          <w:sz w:val="28"/>
          <w:szCs w:val="28"/>
        </w:rPr>
      </w:pPr>
      <w:r w:rsidRPr="000356B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14</w:t>
      </w:r>
    </w:p>
    <w:p w:rsidR="007E470F" w:rsidRPr="000356B9" w:rsidRDefault="007E470F" w:rsidP="007E470F">
      <w:pPr>
        <w:spacing w:line="240" w:lineRule="exact"/>
        <w:ind w:left="4253"/>
        <w:jc w:val="right"/>
        <w:rPr>
          <w:sz w:val="28"/>
          <w:szCs w:val="28"/>
        </w:rPr>
      </w:pPr>
      <w:r w:rsidRPr="000356B9">
        <w:rPr>
          <w:sz w:val="28"/>
          <w:szCs w:val="28"/>
        </w:rPr>
        <w:t>к Закону Чеченской Республики</w:t>
      </w:r>
      <w:r>
        <w:rPr>
          <w:sz w:val="28"/>
          <w:szCs w:val="28"/>
        </w:rPr>
        <w:t xml:space="preserve"> «</w:t>
      </w:r>
      <w:r w:rsidRPr="000356B9">
        <w:rPr>
          <w:sz w:val="28"/>
          <w:szCs w:val="28"/>
        </w:rPr>
        <w:t>О</w:t>
      </w:r>
      <w:r>
        <w:rPr>
          <w:sz w:val="28"/>
          <w:szCs w:val="28"/>
        </w:rPr>
        <w:t> </w:t>
      </w:r>
      <w:r w:rsidRPr="000356B9">
        <w:rPr>
          <w:sz w:val="28"/>
          <w:szCs w:val="28"/>
        </w:rPr>
        <w:t>республиканском бюджете на 201</w:t>
      </w:r>
      <w:r>
        <w:rPr>
          <w:sz w:val="28"/>
          <w:szCs w:val="28"/>
        </w:rPr>
        <w:t>9</w:t>
      </w:r>
      <w:r w:rsidRPr="000356B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0356B9">
        <w:rPr>
          <w:sz w:val="28"/>
          <w:szCs w:val="28"/>
        </w:rPr>
        <w:t>и на плановый период 20</w:t>
      </w:r>
      <w:r>
        <w:rPr>
          <w:sz w:val="28"/>
          <w:szCs w:val="28"/>
        </w:rPr>
        <w:t>20</w:t>
      </w:r>
      <w:r w:rsidRPr="000356B9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0356B9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:rsidR="007E470F" w:rsidRDefault="007E470F" w:rsidP="007E470F">
      <w:pPr>
        <w:ind w:firstLine="0"/>
      </w:pPr>
    </w:p>
    <w:p w:rsidR="007E470F" w:rsidRPr="007E4D6B" w:rsidRDefault="007E470F" w:rsidP="007E470F">
      <w:pPr>
        <w:spacing w:line="240" w:lineRule="exact"/>
        <w:ind w:firstLine="0"/>
        <w:jc w:val="center"/>
        <w:rPr>
          <w:sz w:val="28"/>
          <w:szCs w:val="28"/>
        </w:rPr>
      </w:pPr>
      <w:r w:rsidRPr="007E4D6B">
        <w:rPr>
          <w:sz w:val="28"/>
          <w:szCs w:val="28"/>
        </w:rPr>
        <w:t>Распределение</w:t>
      </w:r>
    </w:p>
    <w:p w:rsidR="007E470F" w:rsidRDefault="007E470F" w:rsidP="007E470F">
      <w:pPr>
        <w:spacing w:line="240" w:lineRule="exact"/>
        <w:ind w:firstLine="0"/>
        <w:jc w:val="center"/>
        <w:rPr>
          <w:sz w:val="28"/>
          <w:szCs w:val="28"/>
        </w:rPr>
      </w:pPr>
      <w:r w:rsidRPr="007E4D6B">
        <w:rPr>
          <w:sz w:val="28"/>
          <w:szCs w:val="28"/>
        </w:rPr>
        <w:t>бюджетных ассигнований по целевым статьям (государственным программам и непрограммным направлениям деятельности), видам расходов, разделам, подразделам классификации расходов республиканского бюджета на 201</w:t>
      </w:r>
      <w:r>
        <w:rPr>
          <w:sz w:val="28"/>
          <w:szCs w:val="28"/>
        </w:rPr>
        <w:t>9</w:t>
      </w:r>
      <w:r w:rsidRPr="007E4D6B">
        <w:rPr>
          <w:sz w:val="28"/>
          <w:szCs w:val="28"/>
        </w:rPr>
        <w:t> год</w:t>
      </w:r>
    </w:p>
    <w:p w:rsidR="007E470F" w:rsidRDefault="007E470F" w:rsidP="007E470F">
      <w:pPr>
        <w:spacing w:line="240" w:lineRule="exact"/>
        <w:ind w:firstLine="0"/>
        <w:jc w:val="center"/>
        <w:rPr>
          <w:sz w:val="28"/>
          <w:szCs w:val="28"/>
        </w:rPr>
      </w:pPr>
    </w:p>
    <w:p w:rsidR="007E470F" w:rsidRDefault="007E470F" w:rsidP="007E470F">
      <w:pPr>
        <w:spacing w:line="240" w:lineRule="exact"/>
        <w:ind w:firstLine="0"/>
        <w:jc w:val="right"/>
        <w:rPr>
          <w:sz w:val="20"/>
          <w:szCs w:val="20"/>
        </w:rPr>
      </w:pPr>
      <w:r w:rsidRPr="007E4D6B">
        <w:rPr>
          <w:sz w:val="20"/>
          <w:szCs w:val="20"/>
        </w:rPr>
        <w:t>(тыс. рублей)</w:t>
      </w:r>
    </w:p>
    <w:tbl>
      <w:tblPr>
        <w:tblW w:w="937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1294"/>
        <w:gridCol w:w="885"/>
        <w:gridCol w:w="775"/>
        <w:gridCol w:w="1083"/>
        <w:gridCol w:w="1660"/>
      </w:tblGrid>
      <w:tr w:rsidR="007E470F" w:rsidRPr="00D23314" w:rsidTr="00666C83">
        <w:trPr>
          <w:cantSplit/>
          <w:trHeight w:val="20"/>
        </w:trPr>
        <w:tc>
          <w:tcPr>
            <w:tcW w:w="3681" w:type="dxa"/>
            <w:vMerge w:val="restart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4037" w:type="dxa"/>
            <w:gridSpan w:val="4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660" w:type="dxa"/>
            <w:vMerge w:val="restart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vMerge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целевая статья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вид расхода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1083" w:type="dxa"/>
            <w:shd w:val="clear" w:color="auto" w:fill="auto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подр</w:t>
            </w:r>
            <w:bookmarkStart w:id="0" w:name="_GoBack"/>
            <w:bookmarkEnd w:id="0"/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аздел</w:t>
            </w:r>
          </w:p>
        </w:tc>
        <w:tc>
          <w:tcPr>
            <w:tcW w:w="1660" w:type="dxa"/>
            <w:vMerge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auto"/>
            <w:noWrap/>
            <w:vAlign w:val="center"/>
            <w:hideMark/>
          </w:tcPr>
          <w:p w:rsidR="007E470F" w:rsidRPr="002900AB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900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94" w:type="dxa"/>
            <w:shd w:val="clear" w:color="000000" w:fill="auto"/>
            <w:noWrap/>
            <w:vAlign w:val="center"/>
            <w:hideMark/>
          </w:tcPr>
          <w:p w:rsidR="007E470F" w:rsidRPr="002900AB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900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85" w:type="dxa"/>
            <w:shd w:val="clear" w:color="000000" w:fill="auto"/>
            <w:noWrap/>
            <w:vAlign w:val="center"/>
            <w:hideMark/>
          </w:tcPr>
          <w:p w:rsidR="007E470F" w:rsidRPr="002900AB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900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75" w:type="dxa"/>
            <w:shd w:val="clear" w:color="000000" w:fill="auto"/>
            <w:noWrap/>
            <w:vAlign w:val="center"/>
            <w:hideMark/>
          </w:tcPr>
          <w:p w:rsidR="007E470F" w:rsidRPr="002900AB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900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83" w:type="dxa"/>
            <w:shd w:val="clear" w:color="000000" w:fill="auto"/>
            <w:noWrap/>
            <w:vAlign w:val="center"/>
            <w:hideMark/>
          </w:tcPr>
          <w:p w:rsidR="007E470F" w:rsidRPr="002900AB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900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0" w:type="dxa"/>
            <w:shd w:val="clear" w:color="000000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900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11 737 506,3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 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149 337,7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0110200000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Мероприятия в рамках профилактики инфекционных заболеваний, включая иммунопрофилактику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0110260820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0110260820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0110260820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0110260820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0110500000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91 668,1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по обеспечению детей первых двух лет жизни из малоимущих семей детским питанием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0110560880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73 977,7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0110560880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73 977,7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0110560880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73 977,7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0110560880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73 977,7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Обеспечение взрослых и детей, нуждающихся в специализированном лечебном питании, в том числе страдающими жизнеугрожающими заболеваниями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0110560890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17 690,4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0110560890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17 690,4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0110560890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17 690,4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0110560890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17 690,4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0120000000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8 026 198,9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системы оказания медицинской помощи больным туберкулёзом"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0120100000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158 756,0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закупок противотуберкулезных лекарственных препаратов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0120160810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148 096,2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0120160810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148 096,2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0120160810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148 096,2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0120160810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148 096,2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диагностических средств для выявления, определения чувствительности микробактерии туберкулёза и мониторинга лечения больных туберкулёзом с множественной лекарственной устойчивостью возбудителя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0120161740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3 141,1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0120161740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3 141,1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0120161740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3 141,1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0120161740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3 141,1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01201R2020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7 518,8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01201R2020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7 518,8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01201R2020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7 518,8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01201R2020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7 518,8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0120200000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50 002,9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профилактике ВИЧ-инфекции и гепатитов B и C за счет средств республиканского бюджета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0120261790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39 275,0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0120261790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39 275,0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0120261790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39 275,0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0120261790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39 275,0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01202R2020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10 727,9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01202R2020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10 727,9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01202R2020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10 727,9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01202R2020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10 727,9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0120400000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совершенствованию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0120460830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0120460830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0120460830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0120460830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оказания специализированной, включая высокотехнологичную, медицинской помощи"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0121000000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7 787 518,9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Обязательное медицинское страхование неработающего населения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0121060750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7 787 518,9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0121060750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7 787 518,9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0121060750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7 787 518,9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0121060750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7 787 518,9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"Финансовое обеспечение оказания высокотехнологичной медицинской помощи"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0121200000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23 921,1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01212R4020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23 921,1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01212R4020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23 921,1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01212R4020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23 921,1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01212R4020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23 921,1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здравоохранения в Чеченской Республике"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2 358 628,0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40 700,1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37 545,1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37 545,1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37 545,1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37 545,1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1 962,8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760,0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760,0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760,0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1 202,8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1 202,8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1 202,8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1 192,2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1 081,0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1 081,0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1 081,0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111,2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111,2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111,2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2 071 760,2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2 027 132,2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311 478,9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311 478,9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138 600,0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27 057,9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1 548,2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21 436,0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122 836,7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182 367,5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182 367,5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76 506,3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13 361,3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1 420,4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2 500,0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88 579,4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1 517 314,2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111 208,5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111 208,5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1 406 105,7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719 501,7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339 583,3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27 560,0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61 803,5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157 033,0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100 624,2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15 971,7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15 971,7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13 889,7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2 082,0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44 628,0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13 818,4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13 818,4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6 226,3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512,0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3 347,9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3 732,2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30 809,6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30 809,6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26 331,3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4 478,3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0130500000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246 167,7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Создание объектов социального и производственного комплексов, в том числе объектов общегражданского назначения, жилья, инфраструктуры, в рамках подпрограммы "Обеспечение реализации государственной программы в сфере здравоохранения в Чеченской Республике" государственной программы "Развитие здравоохранения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0130540090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19 720,5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0130540090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19 720,5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0130540090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19 720,5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0130540090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19 720,5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здравоохранения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162 241,1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162 241,1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162 241,1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162 241,1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Закупки лекарственных препаратов и медицинского оборудования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0130560870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64 206,0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0130560870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64 206,0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0130560870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64 206,0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0130560870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64 206,0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Подпрограмма "Охрана здоровья матери и ребенка"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0140000000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163 153,6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системы раннего выявления и коррекции нарушений развития ребёнка"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0140200000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153 148,5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закупку оборудования и расходных материалов для неонатального и аудиологического скрининга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0140261730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73 970,4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0140261730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73 970,4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0140261730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73 970,4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0140261730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73 970,4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проведение перинатальной (дородовой) диагностики нарушений развития ребенка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0140262790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79 178,1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0140262790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43 676,4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0140262790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43 676,4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0140262790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43 676,4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0140262790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35 501,7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0140262790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35 501,7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0140262790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35 501,7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специализированной медицинской помощи детям"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0140400000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укрепление здоровья матери и ребенка в рамках подпрограммы "Охрана здоровья матери и ребенка" государственной программы "Развитие здравоохранения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0140462800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0140462800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0140462800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0140462800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Подпрограмма "Кадровое обеспечение системы здравоохранения"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0150000000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178 320,5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"Повышение престижа медицинских специальностей"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0150200000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Предоставление мер социальной поддержки, предоставляемые в период обучения гражданину, заключившему договор о целевом обучении (специалитет), в том числе врачам, обучающимся в ординатуре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0150260950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0150260950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0150260950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0150260950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0150300000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177 620,5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0150360740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48 620,5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0150360740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48 620,5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0150360740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48 620,5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0150360740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48 620,5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Реализация отдельных мероприятий Государственной программы Российской Федерации "Развитие здравоохранения"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01503R3820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129 000,0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01503R3820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129 000,0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01503R3820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129 000,0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01503R3820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129 000,0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0160000000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820 867,6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0160100000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820 867,6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0160151610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80 590,7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0160151610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80 590,7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0160151610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80 590,7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0160151610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80 590,7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0160161610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386 915,6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0160161610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386 915,6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0160161610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386 915,6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0160161610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386 915,6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Осуществление организационных мероприятий по обеспечению лиц лекарственными препаратами и специализированными продуктами лечебного питания для лечения заболеваний, включенных в перечень жизнеугрожающих и хронических прогрессирующих редких (орфанных) заболеваний, приводящих к сокращению продолжительности жизни или инвалидности.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0160161630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350 757,2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0160161630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350 757,2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0160161630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350 757,2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0160161630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350 757,2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Реализация отдельных мероприятий Государственной программы Российской Федерации "Развитие здравоохранения"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01601R3820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2 604,1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01601R3820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2 604,1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01601R3820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2 604,1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01601R3820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2 604,1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информатизации в здравоохранении"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0170000000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"Информатизация здравоохранения, включая развитие телемедицины"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0170100000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мероприятий по обновлению оборудования региональной информационной системы записи на прием к врачу в электронном виде, обеспечение ее бесперебойного функционирования, популяризация сервиса "электронная регистратура"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0170160890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0170160890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0170160890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0170160890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0200000000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28 124 222,4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Подпрограмма "Подготовка специалистов с углубленным знанием истории и культуры ислама"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0230000000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106 505,0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для подготовки специалистов с углубленным знанием истории и культуры ислама"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0230100000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106 505,0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и культуры ислама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106 505,0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106 505,0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106 505,0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106 505,0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18 243 599,7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60 380,9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36 105,6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36 105,6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36 105,6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36 105,6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14 038,8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1 035,0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1 035,0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1 035,0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11 003,8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11 003,8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11 003,8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9 423,2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5 777,9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5 777,9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5 777,9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3 645,3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3 645,3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3 645,3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0240163110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0240163110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0240163110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0240163110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243 181,0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236 091,3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135 653,7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69 632,4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Фундаментальные исследования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69 632,4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66 021,3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19 569,5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46 451,9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17 315,6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8 309,4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Фундаментальные исследования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8 309,4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9 006,2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329,8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8 676,4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10 120,0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10 120,0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Фундаментальные исследования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10 120,0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72 591,6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72 591,6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47 604,1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24 987,5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410,4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36,8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Фундаментальные исследования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36,8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373,6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373,6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7 089,7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2 078,7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2 078,7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935,0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1 143,7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5 011,0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Фундаментальные исследования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3 811,0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3 811,0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0240300000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14 926 929,5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0240300590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1 871 463,7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0240300590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1 871 463,7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0240300590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1 871 463,7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0240300590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1 871 463,7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0240320910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64 179,6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0240320910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64 179,6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0240320910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64 179,6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0240320910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64 179,6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обеспечение общеобразовательного процесса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12 911 018,1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12 911 018,1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12 911 018,1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12 911 018,1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Дистанционное образование детей-инвалидов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0240363080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80 268,1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0240363080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80 268,1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0240363080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80 268,1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0240363080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80 268,1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общего образования"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0240400000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887 868,5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229 619,0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210,0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210,0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210,0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229 409,0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229 409,0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67 301,7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162 107,3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Оказание социальной помощи педагогическим работникам в части оплаты санаторно-курортного лечения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0240463250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0240463250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0240463250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0240463250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Модернизация систем общего образования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648 249,6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648 249,6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648 249,6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648 249,6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642 145,6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осуществление деятельности комиссии по делам несовершеннолетних и защите их прав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0240541120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13 368,2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0240541120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13 368,2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0240541120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13 368,2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0240541120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13 368,2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организацию и осуществление деятельности по опеке и попечительству.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0240541140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0240541140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0240541140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0240541140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274 064,1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98,9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98,9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98,9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273 965,2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273 965,2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11 313,6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32 649,7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230 001,9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Поощрение лучших учителей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Субсидии творческим союзам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0240563170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309 313,7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0240563170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309 313,7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0240563170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309 313,7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0240563170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309 313,7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Распространение на территории Российской Федерации современных моделей успешной социализации детей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0240563310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1 414,0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0240563310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1 414,0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0240563310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1 414,0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0240563310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1 414,0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Мероприятия по увеличение пропускной способности, оплата интернет-трафика и другие аналогичные расходы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"Выявление и поддержка одаренных детей и молодежи"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0240600000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510,0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талантливой молодежи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510,0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510,0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510,0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510,0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"Сопровождение реализации отдельных мероприятий государственной программы"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0240700000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97 838,3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Мероприятия по подготовке национальных кадров за рубежом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0240763130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97 838,3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0240763130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97 838,3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0240763130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97 838,3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0240763130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97 838,3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0240800000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153 784,8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0240800590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152 733,6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0240800590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152 733,6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0240800590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152 733,6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0240800590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152 733,6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0240820910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1 051,1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0240820910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1 051,1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0240820910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1 051,1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0240820910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1 051,1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среднего профессионального образования и профессионального обучения 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0240900000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1 230 961,0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0240900590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1 199 933,4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0240900590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1 199 933,4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0240900590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1 199 933,4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0240900590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1 199 933,4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0240920910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31 027,6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0240920910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31 027,6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0240920910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31 027,6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0240920910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31 027,6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9 406 120,3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0250100000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12 325,0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0250100110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11 159,7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0250100110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11 159,7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0250100110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11 159,7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0250100110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11 159,7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0250100190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660,3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0250100190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76,6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0250100190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76,6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0250100190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76,6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0250100190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583,7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0250100190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583,7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0250100190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583,7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0250120910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505,0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0250120910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505,0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0250120910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505,0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0250120910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505,0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9 393 795,3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0250200590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1 749 369,1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0250200590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5 319,2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5 319,2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5 319,2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0250200590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166 210,6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166 210,6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163 348,0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2 862,6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0250200590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1 577 810,8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1 577 810,8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1 577 810,8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0250200590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28,5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28,5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28,5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0250220910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36 345,2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0250220910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35 959,2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0250220910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35 959,2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0250220910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35 959,2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0250220910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386,0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0250220910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386,0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0250220910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386,0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финансовое обеспечение полномочий в сфере дошкольного образования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0250241150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6 954 535,4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0250241150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6 954 535,4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0250241150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6 954 535,4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0250241150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6 954 535,4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653 545,7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653 545,7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653 545,7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653 545,7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системы профессионального обучения и профессионального образования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0280000000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11 250,0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среднего профессионального образования и профессионального обучения 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0280100000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11 250,0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мероприятий в рамках содействия развития системы профессионального обучения и среднего профессионального образования Чеченской Республики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0280163200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11 250,0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0280163200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11 250,0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0280163200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11 250,0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0280163200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11 250,0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78 000,8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общего образования"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0290100000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78 000,8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02901R0970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78 000,8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02901R0970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78 000,8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02901R0970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78 000,8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02901R0970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78 000,8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образования детей с ограниченными возможностями здоровья и детей-инвалидов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02Б0000000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11 559,0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образования детей с ограниченными возможностями здоровья и детей-инвалидов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02Б0100000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11 559,0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содействия развития образования детей с ограниченными возможностями здоровья и детей-инвалидов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02Б0163210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11 559,0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02Б0163210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11 559,0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02Б0163210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11 559,0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02Б0163210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11 559,0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в Чеченской Республике (исходя из прогнозируемой потребности) новых мест в общеобразовательных организациях"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02Д0000000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267 187,5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в Чеченской Республике новых мест в общеобразовательных организациях в соответствии с прогнозируемой потребностью и современными требованиями к условиям обучения"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02Д0100000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267 187,5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Реализация мероприятий по содействию создания в субъектах Российской Федерации новых мест в общеобразовательных организациях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02Д01R5200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267 187,5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02Д01R5200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267 187,5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02Д01R5200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267 187,5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02Д01R5200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267 187,5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0300000000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18 794 757,7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системы организации отдыха и оздоровления детей и подростков в Чеченской Республике"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358 297,3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системы организации отдыха и оздоровления детей и подростков"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0310100000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358 297,3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Мероприятия по проведению оздоровительной кампании детей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358 297,3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358 297,3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358 297,3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358 297,3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54 264,1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0320100000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54 264,1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54 264,1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54 264,1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54 264,1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54 264,1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Подпрограмма "Доступная среда"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195 381,2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государственных гарантий инвалидам"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0330100000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195 381,2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Мероприятия государственной программы Российской Федерации "Доступная среда" на 2011 - 2020 годы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03301R0270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116 995,3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03301R0270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116 995,3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03301R0270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17 827,6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03301R0270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17 827,6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03301R0270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99 167,7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03301R0270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99 167,7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субъектов Российской Федерации в сфере реабилитации и абилитации инвалидов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03301R5140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78 385,9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03301R5140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78 385,9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03301R5140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78 385,9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03301R5140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78 385,9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2 737 739,9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9 922,0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9 744,0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9 744,0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9 744,0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9 744,0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178,0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178,0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178,0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178,0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108 566,3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108 328,0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108 328,0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108 328,0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108 328,0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238,2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238,2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238,2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238,2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0350300000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38 074,0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3 318,5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3 318,5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3 318,5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3 318,5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Информирование населения и работодателей о положение на рынке труда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167,2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167,2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167,2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167,2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Организация общественных работ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11 481,3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11 481,3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11 481,3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11 481,3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13 888,3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13 888,3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13 888,3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13 888,3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адаптация безработных граждан на рынке труда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358,3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358,3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358,3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358,3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безработных граждан в возрасте от 18 до 20 лет из числа выпускников учреждений начального и среднего профессионального образования, ищущих работу впервые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457,3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457,3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457,3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457,3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Профессиональное обучение безработных граждан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7 384,3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7 384,3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7 384,3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7 384,3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Профессиональная ориентация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441,8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441,8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441,8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441,8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Организация ярмарок вакансий и учебных рабочих мест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0350364690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242,0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0350364690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242,0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0350364690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242,0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0350364690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242,0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334,8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334,8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334,8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334,8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0350400000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2 581 177,7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Социальные выплаты безработным гражданам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2 581 177,7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2 492 649,8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2 492 649,8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2 492 649,8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15 420 590,8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79 439,0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61 041,1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61 041,1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61 041,1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61 041,1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1 597,9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937,0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937,0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937,0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546,4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546,4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546,4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114,5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114,5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114,5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16 800,0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16 800,0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16 800,0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16 800,0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1 856 735,9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1 796 368,7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122 336,2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122 336,2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6 373,8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115 962,4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46 150,2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46 150,2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3 910,3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42 240,0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1 627 680,2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1 627 680,2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1 627 415,2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265,0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202,1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202,1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167,1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60 367,2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52 150,3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52 150,3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52 150,3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8 216,9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8 216,9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8 216,9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0360300000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6 872 076,2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Ежемесячное пособие на ребенка 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1 108 877,1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15 100,7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15 100,7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15 100,7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1 093 776,4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1 093 776,4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1 093 776,4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0360341070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4 194,2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0360341070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57,1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0360341070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57,1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0360341070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57,1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0360341070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4 137,1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0360341070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4 137,1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0360341070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4 137,1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Единовременное пособие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0360352700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5 547,5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0360352700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5 547,5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0360352700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5 547,5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0360352700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5 547,5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0360353800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5 468 166,4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0360353800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5 468 166,4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0360353800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5 468 166,4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0360353800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5 468 166,4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Ежемесячное пособие в связи с рождением (усыновлением) первого ребенка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0360355730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285 291,0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0360355730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285 291,0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0360355730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285 291,0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0360355730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285 291,0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0360400000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998 325,2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мер социальной поддержки ветеранов труда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120 971,7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1 647,4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1 647,4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1 647,4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119 324,3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119 324,3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119 324,3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630 060,8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8 580,2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8 580,2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8 580,2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621 480,6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621 480,6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621 480,6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мер социальной поддержки тружеников тыла 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4 536,4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61,8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61,8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61,8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4 474,7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4 474,7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4 474,7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Оказание других видов социальной помощи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1 877,4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1 877,4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1 877,4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1 877,4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1 938,6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26,4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26,4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26,4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1 912,2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1 912,2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1 912,2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43 690,6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43 690,6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43 690,6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43 690,6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гражданский долг, в период проведения контртеррористической операции на территории Чеченской Республики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97 699,3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97 699,3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97 699,3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97 699,3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Ежемесячное материальное обеспечение лицам, награжденным орденом Кадырова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34 063,9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34 063,9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34 063,9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34 063,9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20 250,3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20 250,3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20 250,3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20 250,3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Социальное пособие малоимущим слоям населения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43 236,2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43 236,2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43 236,2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43 236,2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0360500000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2 433,1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Ежемесячная материальная помощь участникам Великой Отечественной войны 1941-1945 годов, проживающих в Чеченской Республике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2 433,1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2 433,1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2 433,1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2 433,1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поддержки в связи с погребением умерших"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0360600000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25 344,1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25 344,1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345,1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345,1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345,1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24 998,9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24 998,9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24 998,9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0360700000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2 951 085,0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899 120,4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899 120,4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899 120,4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899 120,4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412 594,2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412 594,2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412 594,2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412 594,2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реабилитированным лицам и лицам, признанным пострадавшими от политических репрессий, ветеранам труда и тружеников тыла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1 639 000,3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1 639 000,3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1 639 000,3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1 639 000,3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Выплата компенсации отдельным категориям граждан оплаты взносов на капитальный ремонт общего имущества в многоквартирном доме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03607R4620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370,1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03607R4620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370,1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03607R4620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370,1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03607R4620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370,1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мер государственной поддержки Героям Советского Союза, Героям Российской Федерации и полным кавалерам ордена Славы"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0360800000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3 041,4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3 041,4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3 041,4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3 041,4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3 041,4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жильем отдельных категорий граждан"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0360900000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402 514,0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0360951340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16 428,5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0360951340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16 428,5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0360951340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16 428,5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0360951340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16 428,5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Обеспечение жильем отдельных категорий граждан, установленных Федеральными законами от 12 января 1995года №5-ФЗ "О ветеранах"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193 628,4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193 628,4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193 628,4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193 628,4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жильем отдельных категорий граждан, установленных №181-ФЗ от 24 ноября 1995года "О социальной защите инвалидов в Российской Федерации"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192 457,1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192 457,1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192 457,1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192 457,1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гражданам, подвергшимся воздействию радиации вследствие радиационных аварий и ядерных испытаний"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0361000000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6 572,1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0361051370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6 572,1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0361051370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6 572,1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0361051370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6 572,1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0361051370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6 572,1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0361100000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1 766,0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1 766,0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1 766,0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1 766,0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1 766,0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0361300000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5 085,2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0361352600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5 085,2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0361352600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5 085,2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0361352600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5 085,2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0361352600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5 085,2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0361600000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Перевозка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"Финансирование социальных программ, связанных с укреплением материально-технической базы учреждений социального обслуживания населения и оказанием адресной социальной помощи неработающим пенсионерам"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0361700000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 социальные программы, связанные с укреплением материально-технической базы учреждений социального обслуживания населения и оказанием адресной социальной помощи неработающим пенсионерам, являющимся получателями трудовых пенсий по старости и по инвалидности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0361763230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0361763230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0361763230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0361763230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"Выплата дополнительного материального обеспечения гражданам за выдающиеся достижения и особые заслуги, доплат к пенсиям, пособий и компенсаций"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0361800000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665 168,4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665 168,4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665 168,4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665 168,4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665 168,4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0361900000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18 959,8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Оказание социальной помощи по социальному контракту малоимущим семьям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0361964770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18 959,8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0361964770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18 959,8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0361964770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18 959,8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0361964770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18 959,8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0362200000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1 526 906,4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0362200590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1 526 029,9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0362200590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1 526 029,9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0362200590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1 526 029,9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0362200590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1 526 029,9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0362220910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876,5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0362220910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876,5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0362220910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876,5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0362220910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876,5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качества жизни пожилых людей"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0370000000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"Старшее поколение"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0370100000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0380000000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0380100000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поддержке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Реализация дополнительных мероприятий в сфере занятости населения, направленных на снижение напряженности на рынке труда Чеченской Республики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0390000000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5 359,4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0390300000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5 359,4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Реализация дополнительных мероприятий в сфере занятости населения, направленных на снижение напряженности на рынке труда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03903R4780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5 359,4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03903R4780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5 359,4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03903R4780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5 359,4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03903R4780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5 359,4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Подпрограмма "Право быть равным"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03А0000000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12 830,0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"Реабилитация и социальная интеграция детей-инвалидов и детей с ограниченными возможностями здоровья, проживающих на территории Чеченской Республики и улучшение качества жизни их семей"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03А0100000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12 830,0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финансовому обеспечению реабилитации и социальной интеграции детей-инвалидов и детей с ограниченными возможностями здоровья, проживающих на территории Чеченской Республики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03А0164840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12 830,0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03А0164840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12 830,0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03А0164840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12 830,0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03А0164840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12 830,0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Подпрограмма "Оказание содействия добровольному переселению в Чеченскую Республику соотечественников, проживающих за рубежом"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03В0000000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"Добровольное переселение в Чеченскую Республику соотечественников, проживающих за рубежом"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03В0100000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мероприятий, предусмотренных региональной программой переселения,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03В01R0860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03В01R0860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03В01R0860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Миграционная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03В01R0860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0400000000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2 910 518,5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0410000000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1 643 367,7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0410100000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1 522 070,6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0410100590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1 417 093,2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0410100590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1 417 093,2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0410100590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945 195,6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0410100590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945 195,6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0410100590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471 897,6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0410100590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471 897,6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0410120910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104 977,4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0410120910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104 977,4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0410120910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8 368,2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0410120910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8 368,2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0410120910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96 609,1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0410120910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96 609,1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0410200000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121 297,1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04102R2280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19 096,1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04102R2280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19 096,1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04102R2280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19 096,1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04102R2280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19 096,1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Финансовое обеспечение мероприятий федеральной целевой программы "Развитие физической культуры и спорта в Российской Федерации на 2016 - 2020 годы"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04102R4950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102 201,1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04102R4950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102 201,1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04102R4950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102 201,1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04102R4950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102 201,1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0420000000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1 232 037,8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0420100000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258 361,9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0420100590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250 002,8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0420100590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250 002,8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0420100590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28 599,8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0420100590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28 599,8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0420100590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221 403,0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0420100590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221 403,0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0420120910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8 359,1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0420120910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8 359,1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ФИЗИЧЕСКАЯ КУЛЬТУРА И СПОРТ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0420120910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8 359,1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0420120910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8 359,1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0420200000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973 675,9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и развитие приоритетных видов спорта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970 397,3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970 397,3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970 397,3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970 397,3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Финансовая поддержка спортивных организаций, осуществляющих подготовку спортивного резерва для сборных команд Российской Федерации в рамках подпрограммы "Развитие спорта высших достижений и системы подготовки спортивного резерва" государственной программы "Развитие физической культуры и спорта в Чеченской Республике"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04202R0810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3 278,6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04202R0810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3 278,6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04202R0810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3 278,6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04202R0810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3 278,6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0440000000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35 113,0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0440100000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24 794,1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 в рамках подпрограммы "Обеспечение реализации государственной программы "Развитие физической культуры и спорта в Чеченской Республике"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0440100110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15 383,2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0440100110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15 383,2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0440100110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15 383,2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0440100110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15 383,2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обеспечение функций государственных органов, в том числе территориальных органов в рамках подпрограммы "Обеспечение реализации государственной программы "Развитие физической культуры и спорта в Чеченской Республике"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0440100190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173,7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0440100190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0440100190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0440100190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0440100190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160,0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0440100190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160,0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0440100190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160,0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0440120910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9 237,2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0440120910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9 237,2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0440120910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9 237,2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0440120910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9 237,2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0440200000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10 318,9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0440200590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10 318,9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0440200590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6 327,2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6 327,2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6 327,2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0440200590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3 991,6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3 991,6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0440200590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3 991,6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0500000000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689 895,5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599 905,4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119 329,2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0510100110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96 903,7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0510100110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96 903,7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0510100110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42 722,3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0510100110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42 722,3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0510100110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54 181,4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0510100110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54 181,4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0510100190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22 371,1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0510100190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0510100190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0510100190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0510100190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21 940,0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0510100190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20 770,0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0510100190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20 770,0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0510100190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1 170,0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0510100190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1 170,0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0510100190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331,0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0510100190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327,7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0510100190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327,7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СРЕДСТВА МАССОВОЙ ИНФОРМАЦИИ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0510100190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0510100190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0510120910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54,5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0510120910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54,5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0510120910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51,1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0510120910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51,1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0510120910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0510120910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417 168,6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404 650,9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14 311,6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5 286,8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5 286,8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9 024,9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9 024,9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27 289,8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17 724,8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17 724,8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9 565,0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9 565,0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362 706,4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362 706,4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250 323,1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81 758,5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30 624,8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343,1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92,0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92,0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СРЕДСТВА МАССОВОЙ ИНФОРМАЦИИ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251,1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251,1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0510220910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12 517,7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0510220910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8 796,9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0510220910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8 796,9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0510220910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8 786,5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0510220910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0510220910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3 720,8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0510220910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3 720,8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0510220910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3 720,8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средств массовой информации"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0510300000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63 407,6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сфере средств массовой информации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63 407,6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63 407,6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63 407,6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63 407,6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Подпрограмма "Национальное развитие и межнациональное сотрудничество в Чеченской Республике"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42 866,0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42 866,0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реализации государственной национальной политики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13 098,2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13 098,2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13 098,2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13 098,2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Субсидии национально-культурным объединениям, осуществляющим свою деятельность на территории Чеченской Республики, на поддержку социально значимых программ (проектов)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0520162630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0520162630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0520162630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0520162630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05201R5160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9 767,8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05201R5160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9 767,8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05201R5160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9 767,8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05201R5160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9 767,8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правонарушений и борьба с преступностью в Чеченской Республике"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0530000000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правонарушений в Чеченской Республике"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0530100000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правонарушений в Чеченской Республике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0530160660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0530160660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0530160660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0530160660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27 124,1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27 124,1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27 124,1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27 124,1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4 409,4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0600000000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1 585 219,9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культуры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59 795,1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0610100000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30 647,3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30 647,3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30 647,3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30 647,3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30 647,3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0610300000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25 647,8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5 789,5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5 789,5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5 789,5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5 789,5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обеспечению развития и укрепления материально-технической базы муниципальных домов культуры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11 696,8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11 696,8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11 696,8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11 696,8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8 161,5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8 161,5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8 161,5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8 161,5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мероприятий, а также работ по строительству, реконструкции, реставрации, в том числе посвященных значимым событиям российской культуры"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0610400000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0610460200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0610460200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0610460200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0610460200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"Развития внутреннего и въездного туризма в Чеченской Республике"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31 603,0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внутреннего и въездного туризма"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0620100000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31 603,0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Развитие туристско-рекреационного комплекса Чеченской Республики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0620162150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12 855,0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0620162150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12 855,0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0620162150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12 855,0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0620162150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12 855,0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18 748,0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18 748,0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18 748,0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18 748,0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1 452 790,2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0630100000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17 948,3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0630100110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17 432,8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0630100110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17 432,8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0630100110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17 432,8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0630100110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17 432,8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0630100190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515,5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0630100190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499,3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0630100190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499,3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0630100190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499,3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0630100190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16,3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0630100190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16,3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0630100190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16,3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1 379 530,6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1 293 508,6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6 377,6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6 377,6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6 377,6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6 631,2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6 631,2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6 631,2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1 280 446,2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370 288,7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325 376,9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44 911,8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910 157,5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826 429,4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83 728,0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53,5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53,5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53,5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0630220910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86 022,0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0630220910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85 775,1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0630220910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85 775,1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0630220910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84 512,9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0630220910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1 262,2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0630220910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246,9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0630220910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246,9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0630220910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246,9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0630300000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49 911,3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0630360860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0630360860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0630360860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0630360860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Гранты в области науки, культуры, искусства и средств массовой информации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0630400000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0630462110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0630462110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0630462110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0630462110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0640000000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28 645,8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0640100000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19 982,5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0640100110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13 716,1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0640100110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13 716,1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0640100110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13 716,1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0640100110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13 716,1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0640100190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6 266,4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0640100190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510,0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0640100190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510,0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0640100190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510,0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0640100190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5 756,4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0640100190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5 756,4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0640100190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5 756,4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0640200000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8 663,2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0640200590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8 663,2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0640200590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4 501,2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4 501,2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4 501,2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0640200590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4 012,0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4 012,0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4 012,0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0640200590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0660000000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12 385,9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0660100000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12 385,9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0660100110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9 998,1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0660100110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9 998,1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0660100110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9 998,1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0660100110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9 998,1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0660100190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2 141,2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0660100190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2 117,0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0660100190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2 117,0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0660100190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2 117,0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0660100190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24,2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0660100190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24,2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0660100190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24,2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0660120910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0660120910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0660120910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0660120910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231,1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231,1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231,1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231,1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0700000000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141 900,5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0730000000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110 287,0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0730100000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48 010,0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0730100110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40 310,9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0730100110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40 310,9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0730100110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40 310,9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0730100110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40 310,9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0730100190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1 759,1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0730100190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0730100190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0730100190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0730100190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898,1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0730100190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898,1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0730100190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898,1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0730100190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61,0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0730100190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61,0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0730100190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61,0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0730120910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5 939,9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0730120910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5 939,9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0730120910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5 939,9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0730120910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5 939,9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0730200000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47 549,0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0730200590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47 116,5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0730200590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8 268,4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0730200590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8 268,4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0730200590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8 268,4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0730200590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16 403,1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0730200590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16 403,1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0730200590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16 403,1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0730200590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22 425,9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0730200590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22 425,9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0730200590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22 425,9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0730200590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19,0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0730200590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19,0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0730200590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19,0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0730220910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432,5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0730220910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0730220910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0730220910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0730220910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347,5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0730220910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347,5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0730220910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347,5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объектов энергетической инфраструктуры (газоснабжение, энергоснабжение) всесезонного горнолыжного курорта "Ведучи"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0730300000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Электроснабжение всесезонного горнолыжного курорта "Ведучи"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0730368200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0730368200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0730368200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0730368200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0730400000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5 728,0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0730468030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5 728,0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0730468030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5 728,0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0730468030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5 728,0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0730468030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5 728,0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Подпрограмма "Газификация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0770000000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31 613,5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разработке схем и программ развития газификации в рамках подпрограммы "Газификация Чеченской Республики"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0770068150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31 613,5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0770068150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31 613,5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0770068150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31 613,5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0770068150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31 613,5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0800000000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2 837 347,1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2 650 321,8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подпрограммы"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0810100000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2 650 321,8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приобретение дорожной техники, оборудования, элементов обстановки пути и технических средств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70 000,0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70 000,0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70 000,0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70 000,0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строительство, реконструкцию мостов 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565 376,1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565 376,1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565 376,1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565 376,1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строительство, реконструкцию автомобильных дорог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499 449,1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499 449,1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499 449,1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499 449,1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расходов по ремонту автомобильных дорог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692 063,8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692 063,8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692 063,8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692 063,8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реконструкцию и ремонт производственных баз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0810120700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35 000,0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0810120700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35 000,0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0810120700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35 000,0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0810120700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35 000,0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содержанию автомобильных дорог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438 307,1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438 307,1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438 307,1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438 307,1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аварийно-восстановительные работы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Проектно-изыскательские работы, экспертиза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08101R5670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190 125,8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08101R5670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190 125,8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08101R5670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190 125,8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08101R5670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190 125,8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0820000000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187 025,3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0820100000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41 240,1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0820100110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39 452,1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0820100110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39 452,1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0820100110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39 452,1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0820100110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39 452,1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0820100190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1 788,0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0820100190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0820100190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0820100190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0820100190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1 588,0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0820100190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1 588,0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0820100190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1 588,0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0820200000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123 992,7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Строительство, модернизация, ремонт и содержание автомобильных дорог общего пользования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0820220580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123 992,7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0820220580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123 992,7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0820220580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123 992,7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0820220580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123 992,7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0820300000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21 792,4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0820300590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18 992,4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0820300590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12 196,1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0820300590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12 196,1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0820300590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12 196,1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0820300590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6 200,8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0820300590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6 200,8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0820300590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6 200,8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0820300590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595,5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0820300590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595,5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0820300590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595,5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0820320910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2 800,0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0820320910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2 800,0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0820320910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2 800,0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0820320910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2 800,0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0900000000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957 333,1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176 324,7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0920100000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110 038,8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0920100110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94 503,4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0920100110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94 503,4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0920100110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76 875,8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0920100110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76 875,8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0920100110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17 627,5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0920100110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17 627,5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0920100190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5 958,9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0920100190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4 111,4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0920100190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4 020,0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0920100190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4 020,0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0920100190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91,4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0920100190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91,4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0920100190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750,0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0920100190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750,0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0920100190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750,0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0920100190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1 097,5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0920100190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1 097,5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0920100190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1 097,5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0920120910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9 576,6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0920120910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9 576,6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0920120910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9 576,6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0920120910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9 576,6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0920200000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34 936,7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0920200590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32 380,4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0920200590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15 427,7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9 264,4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9 264,4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6 163,3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6 163,3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0920200590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16 862,5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14 356,5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14 356,5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2 506,0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2 506,0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0920200590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90,3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42,0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42,0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48,2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48,2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0920220910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2 556,3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0920220910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2 556,3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0920220910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2 168,3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0920220910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2 168,3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0920220910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388,0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0920220910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388,0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0920300000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31 349,2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0920320690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0920320690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0920320690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0920320690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24 349,2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24 349,2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24 349,2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24 349,2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защиты прав потребителей и регулированию потребительского рынка"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0940000000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8 953,7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0940100000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8 953,7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0940100110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7 651,3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0940100110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7 651,3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0940100110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7 651,3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0940100110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7 651,3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0940100190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1 063,4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0940100190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963,4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0940100190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963,4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0940100190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963,4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0940100190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0940100190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0940100190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0940120910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239,0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0940120910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239,0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0940120910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239,0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0940120910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239,0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0950000000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261 892,2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0950100000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261 892,2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0950100590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258 370,1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0950100590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258 370,1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0950100590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258 370,1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0950100590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258 370,1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0950120910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3 522,1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0950120910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3 522,1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0950120910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3 522,1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0950120910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3 522,1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и развитие малого и среднего предпринимательства в Чеченской Республике"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0960000000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26 032,3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0960100000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26 032,3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Субсидии ГУП "Бизнес-Центр" (инкубатор) для реализации мер по развитию малого и среднего предпринимательства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3 906,0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3 906,0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3 906,0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3 906,0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09601R5270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22 126,3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09601R5270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22 126,3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09601R5270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22 126,3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09601R5270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22 126,3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0970000000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482 105,3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0970100000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для создания благоприятных условий для привлечения инвестиций в экономику Чеченской Республики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0970140650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0970140650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0970140650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0970140650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"Развитие агропромышленного комплекса в рамках подпрограммы "Социально-экономическое развитие Чеченской Республики на 2016-2025 годы государственной программы Российской Федерации "Развитие Северо-Кавказского федерального округа" на период до 2025 года"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0970200000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422 105,3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09702R5230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422 105,3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09702R5230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422 105,3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09702R5230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422 105,3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09702R5230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422 105,3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Подпрограмма "Противодействие коррупции в Чеченской Республике"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0980000000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"Противодействие коррупции в Чеченской Республике"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0980100000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противодействие коррупции в Чеченской Республике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1 759 439,7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эпизоотического ветеринарно-санитарного благополучия в Чеченской Республике и развитие государственной ветеринарной службы"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1040000000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362 223,6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1040100000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8 208,8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1040100110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8 133,8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1040100110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8 133,8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1040100110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8 133,8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1040100110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8 133,8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1040100190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1040100190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1040100190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Сельское хозяйство и рыболовство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1040100190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1040120910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1040120910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1040120910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1040120910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1040200000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354 014,9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1040200590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349 649,7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1040200590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4 950,1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4 950,1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4 950,1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1040200590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790,8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790,8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790,8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1040200590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343 858,8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343 858,8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343 858,8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1040200590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1040220910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4 365,2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1040220910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4 165,2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1040220910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4 165,2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1040220910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4 165,2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1040220910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1040220910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1040220910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развития сельского хозяйства и регулирования рынка сельскохозяйственной продукции, сырья и продовольствия в Чеченской Республике"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434 396,5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1050100000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68 960,0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1050100110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65 240,0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1050100110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65 240,0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1050100110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65 240,0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1050100110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65 240,0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1050100190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3 720,0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1050100190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1 380,0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1050100190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1 380,0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1050100190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1 380,0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1050100190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2 340,0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1050100190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2 340,0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1050100190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2 340,0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61 936,5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58 126,3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26 509,7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18 762,5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13 242,0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5 520,5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7 747,1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7 747,1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18 948,5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16 147,4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14 107,1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2 040,3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2 801,2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2 801,2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11 579,5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11 579,5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11 579,5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1 088,6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1 050,9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210,6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Прикладные научные исследования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840,3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37,8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37,8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1050220910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3 810,2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1050220910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1050220910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1050220910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1050220910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3 755,2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1050220910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3 732,0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1050220910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2 917,0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1050220910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815,0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1050220910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23,2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1050220910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23,2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1050300000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сельскохозяйственного производства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государственной научно-технической политики в интересах развития сельского хозяйства"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1050600000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по производству оригинальных семян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разработку и реализацию комплекса мер по производству мяса и молока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по реализации мероприятий по обновлению парка сельскохозяйственной техники, оборудования, передовых технологий аграрного производства.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Подпрограмма "Устойчивое развитие сельских территорий"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1080000000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103 445,6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"Устойчивое развитие сельских территорий"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1080100000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103 445,6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Реализация мероприятий по устойчивому развитию сельских территорий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10801R5670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103 445,6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10801R5670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42 496,7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10801R5670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42 496,7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10801R5670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42 496,7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10801R5670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60 948,9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10801R5670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60 948,9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10801R5670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60 948,9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мелиорации земель сельскохозяйственного назначения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1090000000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134 838,1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мелиорации земель сельскохозяйственного назначения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1090100000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134 838,1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10901R5680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134 838,1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10901R5680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134 838,1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10901R5680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134 838,1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10901R5680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134 838,1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отраслей агропромышленного комплекса"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10Д0000000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724 535,9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"Поддержание доходности сельскохозяйственных товаропроизводителей"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10Д0100000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63 530,0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10Д01R5410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46 445,8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10Д01R5410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46 445,8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10Д01R5410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46 445,8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10Д01R5410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46 445,8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повышению продуктивности в молочном скотоводстве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10Д01R5420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17 084,2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10Д01R5420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17 084,2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10Д01R5420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17 084,2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10Д01R5420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17 084,2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достижению целевых показателей региональных программ развития агропромышленного комплекса"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10Д0200000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661 005,9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Субсидии на содействие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10Д02R5430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661 005,9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10Д02R5430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661 005,9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10Д02R5430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661 005,9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10Д02R5430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661 005,9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1100000000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2 957 836,8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"Обеспечение жильем молодых семей"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1110000000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158 491,1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жильем молодых семей"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1110100000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158 491,1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158 491,1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158 491,1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158 491,1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158 491,1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устойчивости жилых домов, основных объектов и систем жизнеобеспечения на территории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1140000000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296 197,7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"Повышение устойчивости жилых домов, основных объектов и систем жизнеобеспечения в сейсмических районах 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1140100000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296 197,7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11401R5400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296 197,7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11401R5400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296 197,7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11401R5400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296 197,7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11401R5400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296 197,7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173 376,2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1150100000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60 905,9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1150100110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51 500,8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1150100110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51 500,8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1150100110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51 500,8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1150100110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51 500,8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1150100190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8 089,7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1150100190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692,8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1150100190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692,8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1150100190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692,8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1150100190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7 079,9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1150100190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7 079,9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1150100190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7 079,9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1150100190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317,1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1150100190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317,1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1150100190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317,1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1150120910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1 315,4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1150120910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1 315,4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1150120910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1 315,4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1150120910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1 315,4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56 915,2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55 259,7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37 523,1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13 794,8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13 794,8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11 951,0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11 951,0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11 777,3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11 777,3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17 358,5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2 080,7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2 080,7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11 946,1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11 946,1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3 331,7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3 331,7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378,1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73,1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73,1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180,2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180,2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124,8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124,8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1150220910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1 655,6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1150220910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1 655,6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1150220910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1150220910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1150220910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1 436,8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1150220910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1 436,8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1150220910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215,5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1150220910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215,5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1150300000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20 600,0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20 600,0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20 600,0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20 600,0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20 600,0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1150400000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Субсидии некоммерческой организации "Региональный фонд капитального ремонта многоквартирных домов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Подпрограмма "Стимулирование развития жилищного строительства в Чеченской Республике"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1180000000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981 205,7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инфраструктуры на земельных участках, в рамках реализации проектов по комплексному развитию территорий, предусматривающих строительства жилья экономкласса"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1180100000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981 205,7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подпрограммы "Стимулирование программ развития жилищного строительства субъектов Российской Федерации" федеральной целевой программы "Жилище" на 2015 - 2020 годы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11801R0210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981 205,7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11801R0210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981 205,7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11801R0210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981 205,7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11801R0210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981 205,7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«Комплексное управление твердыми бытовыми отходами и вторичными материальными ресурсами в Чеченской Республике»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1190000000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667 218,3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"Государственная поддержка мероприятий, в области обращения с отходами"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1190100000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667 218,3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в области обращения с отходами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11901R5660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667 218,3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11901R5660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667 218,3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11901R5660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667 218,3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11901R5660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667 218,3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обеспечения качественными услугами ЖКХ жителей Чеченской Республики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11А0000000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577 137,3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"Реконструкция и строительство системы коммунальной инфраструктуры"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11А0100000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577 137,3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11А01R1120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577 137,3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11А01R1120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577 137,3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11А01R1120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577 137,3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11А01R1120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577 137,3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Переселение граждан, проживающих в оползневых зонах на территории Чеченской Республики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11Б0000000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"Переселение жителей Чеченской Республики, проживающих на территориях, подверженных оползневым процессам, в районы с благоприятными условиями проживания на территории Чеченской Республики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11Б0100000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Осуществление социальных выплат гражданам, проживающих в оползневой зоне, в районы с благоприятными условиями проживания на территории Чеченской Республики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11Б01R5240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11Б01R5240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11Б01R5240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11Б01R5240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1200000000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4 616 814,4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3 158 721,3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3 055 721,3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1210120010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2 799 905,1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1210120010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2 799 905,1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1210120010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2 799 905,1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1210120010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2 799 905,1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выравнивание уровня бюджетной обеспеченности поселений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1210120090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255 816,2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1210120090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255 816,2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1210120090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255 816,2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1210120090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255 816,2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1210200000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103 000,0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Дотация на поддержку мер по обеспечению сбалансированности бюджетов муниципальных районов (городских округов) с наиболее низкими показателями бюджетных расходов на душу населения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1210220030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1210220030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1210220030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дотации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1210220030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на стимулирование за достижение наилучших показателей социально-экономического развития муниципальных образований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1210299999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1210299999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1210299999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1210299999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1 458 093,2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189 907,6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180 604,7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180 604,7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180 604,7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180 604,7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9 302,8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7 633,0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7 633,0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7 633,0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1 669,8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1 669,8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1 669,8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194 503,9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 в рамках подпрограммы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189 449,9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33 429,7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33 429,7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33 429,7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74 366,3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74 366,3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74 366,3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81 333,9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81 333,9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81 333,9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создание и организацию деятельности административных комиссий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1220220560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1220220560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1220220560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1220220560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2 668,0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2 668,0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2 668,0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2 668,0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 реализацию полномочий по составлению протоколов об административных правонарушениях, посягающих на общественный порядок и общественную безопасность передаваемых Министерству внутренних дел Чеченской Республики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1220221580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486,0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1220221580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486,0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1220221580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486,0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1220221580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486,0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1220400000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Чеченской Республики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1220420540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1220420540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1220420540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1220420540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Резервный фонд Главы Чеченской Республики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1220420550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1220420550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1220420550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1220420550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своевременности и полноты исполнения долговых обязательств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1220500000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3 962,2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Процентные платежи по государственному долгу Чеченской Республики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1220527880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3 962,2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1220527880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3 962,2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1220527880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3 962,2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1220527880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3 962,2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1220600000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578 719,5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Прочие выплаты по обязательствам государства, в том числе расходы по судебным решениям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1220620660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34 511,0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1220620660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34 511,0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1220620660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34 511,0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1220620660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34 511,0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1220620680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52 078,3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1220620680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52 078,3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1220620680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52 078,3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1220620680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52 078,3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1220620910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484 606,2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1220620910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484 606,2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1220620910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484 606,2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1220620910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484 606,2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сфере информационно-коммуникационных мероприятий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1220696040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1220696040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1220696040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1220696040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повышению качества управления республиканскими и муниципальными финансами"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1220700000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120 000,0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повышению налогового потенциала и эффективности бюджетных расходов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1220702067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120 000,0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1220702067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120 000,0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1220702067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120 000,0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1220702067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120 000,0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1300000000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830 469,0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водохозяйственного комплекса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1310000000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175 489,0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"Выполнение работ по содержанию и обеспечению безопасной эксплуатации гидротехнических сооружений и охрана водохранилищ"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1310100000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32 250,1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строительство и реконструкцию сооружений инженерной защиты, в рамках мероприятий защиты от негативного воздействия вод населения и объектов экономики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1310168100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32 250,1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1310168100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32 250,1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1310168100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32 250,1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Водное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1310168100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32 250,1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"Выполнение работ по восстановлению и экологической реабилитации водных объектов (природоохранные мероприятия)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1310200000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143 238,8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Восстановление и экологическая реабилитация водных объектов (природоохранные мероприятия)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1310268190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19 855,1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1310268190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19 855,1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1310268190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19 855,1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Водное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1310268190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19 855,1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в области использования и охраны водных объектов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13102R0650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123 383,7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13102R0650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123 383,7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13102R0650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123 383,7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Водное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13102R0650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123 383,7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экологической безопасности"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1320000000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337 673,3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"Функционирование и развитие системы особо охраняемых природных территорий 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1320100000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13 285,3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особо охраняемых природных территорий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13 285,3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13 285,3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13 285,3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13 285,3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"Финансовое обеспечение мероприятий в области обращения с отходами и ликвидации накопленного вреда окружающей среде"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1320200000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324 388,0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ликвидации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13202R2420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324 388,0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13202R2420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324 388,0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13202R2420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324 388,0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13202R2420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324 388,0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лесного хозяйства в Чеченской Республике"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1330000000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69 700,8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1330200000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40 626,0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учреждений, в рамках подпрограммы "Развитие лесного хозяйства в Чеченской Республике"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1330200590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39 776,0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1330200590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39 776,0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39 776,0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39 776,0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1330220910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850,0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1330220910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850,0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1330220910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850,0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1330220910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850,0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1330300000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29 074,8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Осуществление отдельных полномочий в области лесных отношений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1330351290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27 835,7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1330351290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27 835,7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1330351290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27 835,7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1330351290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27 835,7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охране и защите лесов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1330368230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1 239,1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1330368230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239,9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1330368230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239,9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1330368230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239,9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1330368230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999,2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1330368230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999,2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1330368230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999,2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247 606,0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33 618,8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30 297,2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30 297,2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30 297,2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30 297,2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3 153,0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2 934,4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2 934,4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2 934,4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18,6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18,6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18,6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168,5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168,5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168,5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168,5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78 648,2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74 548,6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41 338,9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4 454,4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4 454,4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36 884,6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36 884,6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24 179,2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4 614,8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4 614,8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19 564,5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19 564,5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8 510,9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8 510,9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8 510,9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519,6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416,6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416,6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103,0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103,0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4 099,6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1 899,4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1 899,4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1 899,4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2 200,2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2 080,2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2 080,2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исполнения переданных полномочий Российской Федерации в области водных отношений"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1340300000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16 554,5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16 554,5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16 554,5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16 554,5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Водное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16 554,5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1340400000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111 394,3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111 394,3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85 335,1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85 335,1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85 335,1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25 867,2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25 867,2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25 867,2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191,9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191,9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191,9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1340500000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7 390,2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охраны и использования объектов 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Осуществление полномочий Российской Федерации в области охраны и использования охотничьих ресурсов в рамках единой субвенции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7 273,2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2 173,3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2 173,3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2 173,3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4 989,9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4 989,9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4 989,9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1400000000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264 548,5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264 548,5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1420100000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14 906,0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1420100110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6 695,8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1420100110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6 695,8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1420100110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6 695,8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1420100110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6 695,8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1420100190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8 080,2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1420100190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7 980,2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1420100190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7 980,2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1420100190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7 980,2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1420100190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1420100190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1420100190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1420120910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1420120910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1420120910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1420120910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185 442,5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182 781,9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132 417,5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125 612,4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35 045,5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90 566,9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6 805,0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6 805,0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49 996,4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49 425,5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4 258,8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45 166,7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570,9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570,9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368,1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355,3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185,3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1420220910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2 660,5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1420220910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2 660,5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1420220910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2 650,5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1420220910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2 450,5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1420220910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1420220910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1420220910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1420300000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1500000000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431 476,4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279 892,6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1510100000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27 697,0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1510100110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26 594,6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1510100110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26 594,6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1510100110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26 594,6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1510100110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26 594,6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1510100190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517,7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1510100190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357,5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1510100190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357,5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1510100190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357,5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1510100190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1510100190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1510100190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1510100190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145,2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1510100190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145,2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1510100190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145,2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1510120910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584,6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1510120910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584,6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1510120910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584,6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1510120910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584,6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236 587,4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отдельных мероприятий в области дорожного хозяйства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104 703,9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104 703,9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104 703,9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104 703,9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 отдельных мероприятий в области автомобильного транспорта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112 578,4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112 578,4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112 578,4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112 578,4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Отдельные мероприятия в области информационно-коммуникационных технологий и связи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1510300000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15 608,3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1510300590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14 872,1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1510300590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6 628,0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1510300590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6 628,0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1510300590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6 628,0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1510300590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8 193,5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1510300590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8 193,5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1510300590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8 193,5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1510300590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50,6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1510300590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50,6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1510300590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50,6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1510320910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736,2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1510320910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736,2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1510320910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736,2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1510320910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736,2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системы обеспечения вызова экстренных оперативных служб по единому номеру "112" в Чеченской Республике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1520000000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25 985,7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1520100000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25 985,7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"Создание системы обеспечения вызова экстренных оперативных служб по единому номеру "112" в Чеченской Республике"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25 985,7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1 062,4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1 062,4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1 062,4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24 923,3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24 923,3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24 923,3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"Комплексная программа обеспечения безопасности населения на транспорте"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1530000000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1530100000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обеспечение безопасности населения на транспорте в Чеченской Республике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"Повышение безопасности дорожного движения в Чеченской Республике"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1540000000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50 800,0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"Информирование граждан о правилах и требованиях в области обеспечения безопасности дорожного движения, их извещение о допущенных нарушениях правил дорожного движения"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1540100000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50 800,0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обеспечения мероприятий в рамках подпрограммы "Повышение безопасности дорожного движения в Чеченской Республике"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50 800,0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50 800,0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50 800,0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50 800,0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Подпрограмма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1550000000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15 156,3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1550100000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15 156,3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подпрограммы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15 156,3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15 156,3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15 156,3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15 156,3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Подпрограмма "Информационное общество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1560000000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46 840,6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внутриведомственного и межведомственного информационного взаимодействия,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1560100000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46 840,6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мероприятий в рамках развития внутриведомственного и межведомственного информационного взаимодействия, обеспечения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36 917,8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36 917,8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36 917,8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36 917,8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15601R0280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9 922,8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15601R0280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9 922,8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15601R0280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9 922,8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15601R0280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9 922,8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Подпрограмма "Построение и развитие аппаратно-программного комплекса "Безопасный город" на территории пилотных муниципальных образований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1570000000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7 801,2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"Научно-техническое обеспечение мероприятий по построению и развитию сегментов АПК "Безопасный город" на территории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1570100000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7 801,2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Создание АПК "Безопасный город" на базе существующей инфраструктуры и дальнейшего развития их функциональных и технических возможностей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7 801,2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7 801,2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7 801,2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7 801,2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1700000000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143 600,5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138 031,5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1710100000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33 326,8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1710100110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33 235,8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1710100110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33 235,8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1710100110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33 235,8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1710100110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33 235,8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1710100190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91,0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1710100190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1710100190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1710100190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1710100190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71,0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1710100190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71,0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1710100190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71,0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104 704,8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47 605,6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32 327,4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25 131,1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11 350,0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13 781,1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7 196,2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7 196,2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15 034,2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14 651,6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3 977,7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10 674,0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382,5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382,5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244,0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218,0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217,0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1710220910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1 655,0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1710220910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1 655,0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1710220910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1 655,0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1710220910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1710220910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1 650,0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Организационно-воспитательная работа с молодежью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55 444,2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55 444,2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55 444,2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55 444,2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Подпрограмма "Вовлечение молодежи Чеченской Республики в предпринимательскую деятельность"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1720000000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5 569,0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1720100000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5 569,0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подпрограммы "Вовлечение молодежи Чеченской Республики в предпринимательскую деятельность"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5 569,0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5 569,0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5 569,0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5 569,0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72 865,2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Глава Чеченской Республики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7710000000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4 999,5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7710000110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4 999,5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7710000110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4 999,5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7710000110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4 999,5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Администрация Главы Чеченской Республики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7720000000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67 865,8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7720000110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67 865,8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7720000110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67 865,8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7720000110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67 865,8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Обеспечение функционирования Председателя Правительства Чеченской Республики и его заместителей, аппарата Правительства Чеченской Республики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7800000000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325 198,8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Председатель Правительства Чеченской Республики и его заместители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7810000000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17 496,5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7810000110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17 496,5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7810000110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17 496,5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7810000110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17 496,5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Аппарат Правительства Чеченской Республики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7820000000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307 702,3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7820000110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290 632,6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7820000110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290 632,6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7820000110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290 632,6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7820000190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17 069,7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7820000190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17 069,7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7820000190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17 069,7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7900000000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498 807,1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7910000000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498 807,1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38 620,3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38 620,3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29 840,2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8 780,0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438 648,5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438 648,5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136 217,1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302 431,4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19 108,5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19 108,5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19 108,5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1 050,2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1 050,2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1 040,2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7910020910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1 379,7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7910020910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52,8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7910020910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52,8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7910020910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52,8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7910020910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1 326,9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7910020910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1 326,9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7910020910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1 296,9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7910020910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8900000000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1 482 251,6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249 122,4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8910000110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108 712,4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8910000110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69 746,5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8910000110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69 746,5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8910000110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38 965,9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8910000110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11 045,5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8910000110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27 920,4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2 782,6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1 831,1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1 831,1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951,5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72,3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879,2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12 381,5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848,0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848,0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11 533,5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780,5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10 753,0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24 553,3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19 630,4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19 630,4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4 922,9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4 922,9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28 020,0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26 677,5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26 677,5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1 342,5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1 342,5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418,3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124,7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124,7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225,6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225,6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68,0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68,0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8910020910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2 276,0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8910020910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2 276,0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8910020910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979,0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8910020910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979,0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8910020910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727,0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8910020910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727,0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8910020910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570,0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8910020910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8910020910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69 828,3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38 794,5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38 794,5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38 794,5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31 033,8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31 033,8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31 033,8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Общественной палаты Чеченской Республики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8930000000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16 023,5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8930000590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11 597,8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8930000590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11 597,8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8930000590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11 597,8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8930000590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4 405,6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8930000590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4 405,6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8930000590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4 405,6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8930000590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8930000590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8930000590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8930020910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18,2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8930020910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18,2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8930020910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18,2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8930020910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18,2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Управление делами Главы Чеченской Республики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8990000000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1 217 105,6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8990000110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35 856,8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8990000110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35 856,8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8990000110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35 856,8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8990000190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8990000190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8990000190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8990000590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296 483,8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8990000590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296 483,8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8990000590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296 483,8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8990000590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829 584,7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8990000590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829 584,7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8990000590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829 584,7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8990000590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4 427,3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8990000590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4 427,3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8990000590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4 427,3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8990020910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50 053,1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8990020910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50 053,1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8990020910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50 053,1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8990020910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50 053,1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9000000000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198 778,3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Председатель Конституционного Суда Чеченской Республики и судьи Конституционного Суда Чеченской Республики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9010000000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9 252,1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9010000110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9 252,1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9010000110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9 252,1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9010000110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9 252,1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аппаратов судов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9060000000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179 296,3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9060000110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96 636,3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9060000110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96 636,3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9060000110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96 636,3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9060000190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9060000190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9060000190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9060000190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899,5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9060000190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899,5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9060000190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899,5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9060000190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21,8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9060000190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21,8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9060000190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21,8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9060000590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37 129,8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9060000590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37 129,8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9060000590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37 129,8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9060000590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43 154,3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9060000590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43 154,3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9060000590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43 154,3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9060000590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355,9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9060000590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355,9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9060000590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355,9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9060020910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533,2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9060020910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533,2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9060020910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533,2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9060020910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533,2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9090000000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Социальные гарантии судьям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Уполномоченного по правам в Чеченской Республике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9200000000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57 566,7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Уполномоченный по правам человека в Чеченской Республике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9290000000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57 566,7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9290000110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37 035,8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9290000110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37 035,8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9290000110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37 035,8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9290000190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470,7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9290000190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470,7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9290000190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470,7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9290000190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9290000190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9290000190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12,9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9290000590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5 003,0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9290000590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5 003,0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9290000590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5 003,0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9290000590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14 844,3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9290000590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14 844,3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9290000590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14 844,3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9290000590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9290000590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9290000590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9290020910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9290020910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9290020910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9290020910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Счетная палата Чеченской Республики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9300000000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63 569,8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9310000000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1 957,6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9310000110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1 957,6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9310000110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1 957,6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9310000110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1 957,6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Счетной палаты Чеченской Республики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9390000000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61 612,3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9390000110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43 650,1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9390000110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43 650,1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9390000110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43 650,1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9390000190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9390000190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9390000190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9390000590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4 655,7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9390000590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4 655,7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9390000590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4 655,7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9390000590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12 356,5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9390000590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12 356,5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9390000590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12 356,5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9390000590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9390000590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9390000590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9390020910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280,0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9390020910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280,0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9390020910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280,0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9390020910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280,0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Избирательная комиссия Чеченской Республики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9400000000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65 990,5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избирательной комиссии Чеченской Республики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9490000000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65 990,5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9490000110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42 889,4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9490000110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42 889,4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9490000110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42 889,4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9490000190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1 620,0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9490000190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1 620,0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9490000190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1 620,0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9490000190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542,3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9490000190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542,3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9490000190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542,3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9490000190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9490000190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9490000190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9490000590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4 482,5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9490000590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4 482,5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9490000590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4 482,5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9490000590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16 051,5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9490000590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16 051,5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9490000590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16 051,5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9490000590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168,0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9490000590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168,0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9490000590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168,0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9490020910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156,4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9490020910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156,4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9490020910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156,4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9490020910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156,4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9600000000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229 146,2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Председатель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9610000000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3 775,1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9610000110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2 175,1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9610000110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2 175,1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9610000110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2 175,1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9610000190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1 600,0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9610000190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1 600,0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9610000190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1 600,0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Депутаты (члены)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9620000000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83 572,8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9620000110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71 512,8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9620000110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71 512,8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9620000110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71 512,8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9620000190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12 060,0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9620000190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12 060,0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9620000190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12 060,0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Центральный аппарат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9690000000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141 798,3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9690000110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141 078,3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9690000110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141 078,3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9690000110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141 078,3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9690000190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450,0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9690000190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450,0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9690000190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450,0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9690000190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270,0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9690000190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270,0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9690000190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270,0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9900000000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864 122,7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Непрограммные мероприятия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864 122,7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9990000110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200 877,0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9990000110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200 877,0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9990000110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200 877,0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 в рамках непрограммных мероприятий непрограммных расходов республиканских органов исполнительной власти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34 593,2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31 984,4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31 984,4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31 984,4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2 608,8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2 608,8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2 608,8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мероприятий непрограммных расходов республиканских органов исполнительной власти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9990051200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268,3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9990051200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268,3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9990051200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268,3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9990051200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268,3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реализации программы правового просвещения субъектов предпринимательской деятельности в вопросах обеспечения государственных гарантий защиты их прав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2 131,3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2 131,3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2 131,3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2 131,3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572 848,8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572 848,8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178 256,0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95 476,0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16 220,0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Транспорт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54 390,0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11 770,0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93 350,0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93 350,0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194 249,1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192 192,0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2 057,2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2 538,5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2 538,5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99 753,2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99 753,2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4 107,0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4 107,0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595,0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595,0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9990200000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53 404,1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9990200590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53 404,1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9990200590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53 404,1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9990200590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53 404,1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000000" w:fill="FFFFFF"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9990200590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53 404,1</w:t>
            </w:r>
          </w:p>
        </w:tc>
      </w:tr>
      <w:tr w:rsidR="007E470F" w:rsidRPr="00D23314" w:rsidTr="00666C83">
        <w:trPr>
          <w:cantSplit/>
          <w:trHeight w:val="20"/>
        </w:trPr>
        <w:tc>
          <w:tcPr>
            <w:tcW w:w="3681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D23314">
              <w:rPr>
                <w:rFonts w:ascii="Times New Roman" w:hAnsi="Times New Roman" w:cs="Times New Roman"/>
                <w:b/>
                <w:bCs/>
              </w:rPr>
              <w:t>ИТОГО РАСХОДОВ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7E470F" w:rsidRPr="00D23314" w:rsidRDefault="007E470F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3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82 641 183,5</w:t>
            </w:r>
          </w:p>
        </w:tc>
      </w:tr>
    </w:tbl>
    <w:p w:rsidR="00422660" w:rsidRDefault="00422660"/>
    <w:sectPr w:rsidR="004226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BD1176"/>
    <w:multiLevelType w:val="hybridMultilevel"/>
    <w:tmpl w:val="369ECD6A"/>
    <w:lvl w:ilvl="0" w:tplc="13063A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4A43C9"/>
    <w:multiLevelType w:val="hybridMultilevel"/>
    <w:tmpl w:val="5744488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2BC5B21"/>
    <w:multiLevelType w:val="hybridMultilevel"/>
    <w:tmpl w:val="9AFA041C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A2527F"/>
    <w:multiLevelType w:val="hybridMultilevel"/>
    <w:tmpl w:val="337433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3C328A"/>
    <w:multiLevelType w:val="hybridMultilevel"/>
    <w:tmpl w:val="17AA2D2E"/>
    <w:lvl w:ilvl="0" w:tplc="13063A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70F"/>
    <w:rsid w:val="00422660"/>
    <w:rsid w:val="007E4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9DE842-061C-4DC2-BE22-342C83A91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470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E470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E470F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7E470F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7E470F"/>
    <w:rPr>
      <w:b w:val="0"/>
      <w:bCs w:val="0"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7E470F"/>
    <w:pPr>
      <w:ind w:left="1612" w:hanging="892"/>
    </w:pPr>
  </w:style>
  <w:style w:type="paragraph" w:customStyle="1" w:styleId="a6">
    <w:name w:val="Нормальный (таблица)"/>
    <w:basedOn w:val="a"/>
    <w:next w:val="a"/>
    <w:uiPriority w:val="99"/>
    <w:rsid w:val="007E470F"/>
    <w:pPr>
      <w:ind w:firstLine="0"/>
    </w:pPr>
  </w:style>
  <w:style w:type="paragraph" w:customStyle="1" w:styleId="a7">
    <w:name w:val="Прижатый влево"/>
    <w:basedOn w:val="a"/>
    <w:next w:val="a"/>
    <w:uiPriority w:val="99"/>
    <w:rsid w:val="007E470F"/>
    <w:pPr>
      <w:ind w:firstLine="0"/>
      <w:jc w:val="left"/>
    </w:pPr>
  </w:style>
  <w:style w:type="character" w:customStyle="1" w:styleId="a8">
    <w:name w:val="Цветовое выделение для Текст"/>
    <w:uiPriority w:val="99"/>
    <w:rsid w:val="007E470F"/>
    <w:rPr>
      <w:rFonts w:ascii="Times New Roman CYR" w:hAnsi="Times New Roman CYR" w:cs="Times New Roman CYR"/>
    </w:rPr>
  </w:style>
  <w:style w:type="paragraph" w:styleId="a9">
    <w:name w:val="header"/>
    <w:basedOn w:val="a"/>
    <w:link w:val="aa"/>
    <w:uiPriority w:val="99"/>
    <w:unhideWhenUsed/>
    <w:rsid w:val="007E470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E470F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7E470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E470F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E470F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E470F"/>
    <w:rPr>
      <w:rFonts w:ascii="Segoe UI" w:eastAsia="Times New Roman" w:hAnsi="Segoe UI" w:cs="Segoe UI"/>
      <w:sz w:val="18"/>
      <w:szCs w:val="18"/>
      <w:lang w:eastAsia="ru-RU"/>
    </w:rPr>
  </w:style>
  <w:style w:type="table" w:styleId="af">
    <w:name w:val="Table Grid"/>
    <w:basedOn w:val="a1"/>
    <w:uiPriority w:val="39"/>
    <w:rsid w:val="007E470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6">
    <w:name w:val="xl66"/>
    <w:basedOn w:val="a"/>
    <w:rsid w:val="007E47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7">
    <w:name w:val="xl67"/>
    <w:basedOn w:val="a"/>
    <w:rsid w:val="007E47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68">
    <w:name w:val="xl68"/>
    <w:basedOn w:val="a"/>
    <w:rsid w:val="007E47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9">
    <w:name w:val="xl69"/>
    <w:basedOn w:val="a"/>
    <w:rsid w:val="007E47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70">
    <w:name w:val="xl70"/>
    <w:basedOn w:val="a"/>
    <w:rsid w:val="007E47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</w:rPr>
  </w:style>
  <w:style w:type="paragraph" w:customStyle="1" w:styleId="xl71">
    <w:name w:val="xl71"/>
    <w:basedOn w:val="a"/>
    <w:rsid w:val="007E47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72">
    <w:name w:val="xl72"/>
    <w:basedOn w:val="a"/>
    <w:rsid w:val="007E47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3">
    <w:name w:val="xl73"/>
    <w:basedOn w:val="a"/>
    <w:rsid w:val="007E47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4">
    <w:name w:val="xl74"/>
    <w:basedOn w:val="a"/>
    <w:rsid w:val="007E47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5">
    <w:name w:val="xl75"/>
    <w:basedOn w:val="a"/>
    <w:rsid w:val="007E47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  <w:b/>
      <w:bCs/>
    </w:rPr>
  </w:style>
  <w:style w:type="paragraph" w:customStyle="1" w:styleId="xl76">
    <w:name w:val="xl76"/>
    <w:basedOn w:val="a"/>
    <w:rsid w:val="007E47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7">
    <w:name w:val="xl77"/>
    <w:basedOn w:val="a"/>
    <w:rsid w:val="007E47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8">
    <w:name w:val="xl78"/>
    <w:basedOn w:val="a"/>
    <w:rsid w:val="007E47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9">
    <w:name w:val="xl79"/>
    <w:basedOn w:val="a"/>
    <w:rsid w:val="007E47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</w:rPr>
  </w:style>
  <w:style w:type="paragraph" w:customStyle="1" w:styleId="xl80">
    <w:name w:val="xl80"/>
    <w:basedOn w:val="a"/>
    <w:rsid w:val="007E47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1">
    <w:name w:val="xl81"/>
    <w:basedOn w:val="a"/>
    <w:rsid w:val="007E47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2">
    <w:name w:val="xl82"/>
    <w:basedOn w:val="a"/>
    <w:rsid w:val="007E470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3">
    <w:name w:val="xl83"/>
    <w:basedOn w:val="a"/>
    <w:rsid w:val="007E470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4">
    <w:name w:val="xl84"/>
    <w:basedOn w:val="a"/>
    <w:rsid w:val="007E470F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5">
    <w:name w:val="xl85"/>
    <w:basedOn w:val="a"/>
    <w:rsid w:val="007E470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6">
    <w:name w:val="xl86"/>
    <w:basedOn w:val="a"/>
    <w:rsid w:val="007E47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87">
    <w:name w:val="xl87"/>
    <w:basedOn w:val="a"/>
    <w:rsid w:val="007E47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8">
    <w:name w:val="xl88"/>
    <w:basedOn w:val="a"/>
    <w:rsid w:val="007E47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9">
    <w:name w:val="xl89"/>
    <w:basedOn w:val="a"/>
    <w:rsid w:val="007E47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</w:rPr>
  </w:style>
  <w:style w:type="paragraph" w:customStyle="1" w:styleId="xl90">
    <w:name w:val="xl90"/>
    <w:basedOn w:val="a"/>
    <w:rsid w:val="007E470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f0">
    <w:name w:val="Hyperlink"/>
    <w:uiPriority w:val="99"/>
    <w:semiHidden/>
    <w:unhideWhenUsed/>
    <w:rsid w:val="007E470F"/>
    <w:rPr>
      <w:color w:val="0563C1"/>
      <w:u w:val="single"/>
    </w:rPr>
  </w:style>
  <w:style w:type="character" w:styleId="af1">
    <w:name w:val="FollowedHyperlink"/>
    <w:uiPriority w:val="99"/>
    <w:semiHidden/>
    <w:unhideWhenUsed/>
    <w:rsid w:val="007E470F"/>
    <w:rPr>
      <w:color w:val="954F72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7E47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93</Pages>
  <Words>31978</Words>
  <Characters>182281</Characters>
  <Application>Microsoft Office Word</Application>
  <DocSecurity>0</DocSecurity>
  <Lines>1519</Lines>
  <Paragraphs>427</Paragraphs>
  <ScaleCrop>false</ScaleCrop>
  <Company/>
  <LinksUpToDate>false</LinksUpToDate>
  <CharactersWithSpaces>213832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Истамулова Лаура Беслановна</dc:creator>
  <cp:keywords/>
  <dc:description/>
  <cp:lastModifiedBy>Истамулова Лаура Беслановна</cp:lastModifiedBy>
  <cp:revision>1</cp:revision>
  <dcterms:created xsi:type="dcterms:W3CDTF">2018-11-01T06:12:00Z</dcterms:created>
  <dcterms:modified xsi:type="dcterms:W3CDTF">2018-11-01T06:14:00Z</dcterms:modified>
</cp:coreProperties>
</file>